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099" w:rsidRDefault="00B256D1" w:rsidP="00B256D1">
      <w:pPr>
        <w:jc w:val="center"/>
        <w:rPr>
          <w:rFonts w:ascii="Calibri" w:hAnsi="Calibri"/>
          <w:sz w:val="32"/>
          <w:szCs w:val="32"/>
        </w:rPr>
      </w:pPr>
      <w:bookmarkStart w:id="0" w:name="_GoBack"/>
      <w:bookmarkEnd w:id="0"/>
      <w:r>
        <w:rPr>
          <w:rFonts w:ascii="Calibri" w:hAnsi="Calibri"/>
          <w:sz w:val="32"/>
          <w:szCs w:val="32"/>
        </w:rPr>
        <w:t>POLICY –</w:t>
      </w:r>
      <w:r w:rsidR="00C3007E" w:rsidRPr="00C3007E">
        <w:rPr>
          <w:rFonts w:ascii="Calibri" w:hAnsi="Calibri"/>
          <w:sz w:val="32"/>
          <w:szCs w:val="32"/>
        </w:rPr>
        <w:t xml:space="preserve"> </w:t>
      </w:r>
      <w:r w:rsidR="00BE6CCA">
        <w:rPr>
          <w:rFonts w:ascii="Calibri" w:hAnsi="Calibri"/>
          <w:sz w:val="32"/>
          <w:szCs w:val="32"/>
        </w:rPr>
        <w:t>Privacy</w:t>
      </w:r>
    </w:p>
    <w:p w:rsidR="00B256D1" w:rsidRDefault="00B256D1" w:rsidP="00B256D1">
      <w:pPr>
        <w:jc w:val="center"/>
        <w:rPr>
          <w:rFonts w:ascii="Calibri" w:hAnsi="Calibri"/>
          <w:sz w:val="32"/>
          <w:szCs w:val="32"/>
        </w:rPr>
      </w:pPr>
    </w:p>
    <w:tbl>
      <w:tblPr>
        <w:tblStyle w:val="TableGrid"/>
        <w:tblW w:w="0" w:type="auto"/>
        <w:tblLook w:val="01E0" w:firstRow="1" w:lastRow="1" w:firstColumn="1" w:lastColumn="1" w:noHBand="0" w:noVBand="0"/>
      </w:tblPr>
      <w:tblGrid>
        <w:gridCol w:w="6481"/>
        <w:gridCol w:w="2041"/>
      </w:tblGrid>
      <w:tr w:rsidR="00B256D1" w:rsidRPr="00B33A86" w:rsidTr="007C6CBD">
        <w:tc>
          <w:tcPr>
            <w:tcW w:w="8522" w:type="dxa"/>
            <w:gridSpan w:val="2"/>
            <w:shd w:val="clear" w:color="auto" w:fill="C0C0C0"/>
          </w:tcPr>
          <w:p w:rsidR="00B256D1" w:rsidRPr="00B33A86" w:rsidRDefault="00B256D1" w:rsidP="00B073D4">
            <w:pPr>
              <w:rPr>
                <w:rFonts w:ascii="Calibri" w:hAnsi="Calibri"/>
                <w:b/>
              </w:rPr>
            </w:pPr>
            <w:r w:rsidRPr="00B33A86">
              <w:rPr>
                <w:rFonts w:ascii="Calibri" w:hAnsi="Calibri"/>
                <w:b/>
              </w:rPr>
              <w:t>Requirement</w:t>
            </w:r>
          </w:p>
        </w:tc>
      </w:tr>
      <w:tr w:rsidR="00B256D1" w:rsidRPr="00B33A86" w:rsidTr="00AA6ED1">
        <w:tc>
          <w:tcPr>
            <w:tcW w:w="8522" w:type="dxa"/>
            <w:gridSpan w:val="2"/>
          </w:tcPr>
          <w:p w:rsidR="00FA0892" w:rsidRDefault="00FA0892" w:rsidP="00FA0892">
            <w:pPr>
              <w:rPr>
                <w:rStyle w:val="ArialHeading"/>
                <w:rFonts w:asciiTheme="minorHAnsi" w:hAnsiTheme="minorHAnsi"/>
                <w:b w:val="0"/>
                <w:bCs/>
                <w:color w:val="auto"/>
                <w:sz w:val="24"/>
                <w:lang w:val="en-US"/>
              </w:rPr>
            </w:pPr>
            <w:r w:rsidRPr="004964F7">
              <w:rPr>
                <w:rFonts w:ascii="Arial" w:hAnsi="Arial" w:cs="Arial"/>
                <w:b/>
                <w:color w:val="E36C0A" w:themeColor="accent6" w:themeShade="BF"/>
              </w:rPr>
              <w:t>You</w:t>
            </w:r>
            <w:r w:rsidRPr="004964F7">
              <w:rPr>
                <w:rFonts w:ascii="Arial" w:hAnsi="Arial" w:cs="Arial"/>
                <w:b/>
              </w:rPr>
              <w:t>Study</w:t>
            </w:r>
            <w:r w:rsidRPr="00F258FD">
              <w:rPr>
                <w:rStyle w:val="ArialHeading"/>
                <w:b w:val="0"/>
                <w:bCs/>
                <w:sz w:val="22"/>
                <w:lang w:val="en-US"/>
              </w:rPr>
              <w:t xml:space="preserve"> </w:t>
            </w:r>
            <w:r w:rsidRPr="00FA0892">
              <w:rPr>
                <w:rStyle w:val="ArialHeading"/>
                <w:rFonts w:asciiTheme="minorHAnsi" w:hAnsiTheme="minorHAnsi"/>
                <w:b w:val="0"/>
                <w:bCs/>
                <w:color w:val="auto"/>
                <w:sz w:val="24"/>
                <w:lang w:val="en-US"/>
              </w:rPr>
              <w:t>is committed to maintaining the confidentiality, integrity and security of all personal information</w:t>
            </w:r>
            <w:r>
              <w:rPr>
                <w:rStyle w:val="ArialHeading"/>
                <w:rFonts w:asciiTheme="minorHAnsi" w:hAnsiTheme="minorHAnsi"/>
                <w:b w:val="0"/>
                <w:bCs/>
                <w:color w:val="auto"/>
                <w:sz w:val="24"/>
                <w:lang w:val="en-US"/>
              </w:rPr>
              <w:t xml:space="preserve"> </w:t>
            </w:r>
            <w:r w:rsidRPr="00FA0892">
              <w:rPr>
                <w:rStyle w:val="ArialHeading"/>
                <w:rFonts w:asciiTheme="minorHAnsi" w:hAnsiTheme="minorHAnsi"/>
                <w:b w:val="0"/>
                <w:bCs/>
                <w:color w:val="auto"/>
                <w:sz w:val="24"/>
                <w:lang w:val="en-US"/>
              </w:rPr>
              <w:t>entrusted to it in the normal course of its work. Accordingly, teachers will respect students’ and</w:t>
            </w:r>
            <w:r>
              <w:rPr>
                <w:rStyle w:val="ArialHeading"/>
                <w:rFonts w:asciiTheme="minorHAnsi" w:hAnsiTheme="minorHAnsi"/>
                <w:b w:val="0"/>
                <w:bCs/>
                <w:color w:val="auto"/>
                <w:sz w:val="24"/>
                <w:lang w:val="en-US"/>
              </w:rPr>
              <w:t xml:space="preserve"> </w:t>
            </w:r>
            <w:r w:rsidRPr="00FA0892">
              <w:rPr>
                <w:rStyle w:val="ArialHeading"/>
                <w:rFonts w:asciiTheme="minorHAnsi" w:hAnsiTheme="minorHAnsi"/>
                <w:b w:val="0"/>
                <w:bCs/>
                <w:color w:val="auto"/>
                <w:sz w:val="24"/>
                <w:lang w:val="en-US"/>
              </w:rPr>
              <w:t>others’ rights to privacy and shall not communicate personal information on students to others</w:t>
            </w:r>
            <w:r>
              <w:rPr>
                <w:rStyle w:val="ArialHeading"/>
                <w:rFonts w:asciiTheme="minorHAnsi" w:hAnsiTheme="minorHAnsi"/>
                <w:b w:val="0"/>
                <w:bCs/>
                <w:color w:val="auto"/>
                <w:sz w:val="24"/>
                <w:lang w:val="en-US"/>
              </w:rPr>
              <w:t xml:space="preserve"> </w:t>
            </w:r>
            <w:r w:rsidRPr="00FA0892">
              <w:rPr>
                <w:rStyle w:val="ArialHeading"/>
                <w:rFonts w:asciiTheme="minorHAnsi" w:hAnsiTheme="minorHAnsi"/>
                <w:b w:val="0"/>
                <w:bCs/>
                <w:color w:val="auto"/>
                <w:sz w:val="24"/>
                <w:lang w:val="en-US"/>
              </w:rPr>
              <w:t xml:space="preserve">without the written permission of the person concerned.  </w:t>
            </w:r>
          </w:p>
          <w:p w:rsidR="00FA0892" w:rsidRDefault="00FA0892" w:rsidP="00FA0892">
            <w:pPr>
              <w:rPr>
                <w:rStyle w:val="ArialHeading"/>
                <w:rFonts w:asciiTheme="minorHAnsi" w:hAnsiTheme="minorHAnsi"/>
                <w:b w:val="0"/>
                <w:bCs/>
                <w:color w:val="auto"/>
                <w:sz w:val="24"/>
                <w:lang w:val="en-US"/>
              </w:rPr>
            </w:pPr>
          </w:p>
          <w:p w:rsidR="00FA0892" w:rsidRPr="00FA0892" w:rsidRDefault="00FA0892" w:rsidP="00FA0892">
            <w:pPr>
              <w:rPr>
                <w:rStyle w:val="ArialHeading"/>
                <w:rFonts w:asciiTheme="minorHAnsi" w:hAnsiTheme="minorHAnsi"/>
                <w:b w:val="0"/>
                <w:bCs/>
                <w:color w:val="auto"/>
                <w:sz w:val="24"/>
                <w:lang w:val="en-US"/>
              </w:rPr>
            </w:pPr>
            <w:r w:rsidRPr="00FA0892">
              <w:rPr>
                <w:rStyle w:val="ArialHeading"/>
                <w:rFonts w:asciiTheme="minorHAnsi" w:hAnsiTheme="minorHAnsi"/>
                <w:b w:val="0"/>
                <w:bCs/>
                <w:color w:val="auto"/>
                <w:sz w:val="24"/>
                <w:lang w:val="en-US"/>
              </w:rPr>
              <w:t>Exceptions include: when this information is to be given</w:t>
            </w:r>
            <w:r>
              <w:rPr>
                <w:rStyle w:val="ArialHeading"/>
                <w:rFonts w:asciiTheme="minorHAnsi" w:hAnsiTheme="minorHAnsi"/>
                <w:b w:val="0"/>
                <w:bCs/>
                <w:color w:val="auto"/>
                <w:sz w:val="24"/>
                <w:lang w:val="en-US"/>
              </w:rPr>
              <w:t xml:space="preserve"> </w:t>
            </w:r>
            <w:r w:rsidRPr="00FA0892">
              <w:rPr>
                <w:rStyle w:val="ArialHeading"/>
                <w:rFonts w:asciiTheme="minorHAnsi" w:hAnsiTheme="minorHAnsi"/>
                <w:b w:val="0"/>
                <w:bCs/>
                <w:color w:val="auto"/>
                <w:sz w:val="24"/>
                <w:lang w:val="en-US"/>
              </w:rPr>
              <w:t xml:space="preserve"> to an authorised member of staff in the normal conduct of their duties; when it would normally be available to the public, or when is required by law to be released.</w:t>
            </w:r>
          </w:p>
          <w:p w:rsidR="00B868CC" w:rsidRPr="00FA0892" w:rsidRDefault="00B868CC" w:rsidP="00FA0892">
            <w:pPr>
              <w:jc w:val="both"/>
              <w:rPr>
                <w:rFonts w:ascii="Calibri" w:hAnsi="Calibri"/>
              </w:rPr>
            </w:pPr>
          </w:p>
        </w:tc>
      </w:tr>
      <w:tr w:rsidR="00B256D1" w:rsidRPr="00B33A86" w:rsidTr="00FA0892">
        <w:tc>
          <w:tcPr>
            <w:tcW w:w="6481" w:type="dxa"/>
            <w:shd w:val="clear" w:color="auto" w:fill="C0C0C0"/>
          </w:tcPr>
          <w:p w:rsidR="00B256D1" w:rsidRPr="00B33A86" w:rsidRDefault="00B3077E" w:rsidP="00B3077E">
            <w:pPr>
              <w:rPr>
                <w:rFonts w:ascii="Calibri" w:hAnsi="Calibri"/>
                <w:b/>
              </w:rPr>
            </w:pPr>
            <w:r>
              <w:rPr>
                <w:rFonts w:ascii="Calibri" w:hAnsi="Calibri"/>
                <w:b/>
              </w:rPr>
              <w:t>Students</w:t>
            </w:r>
          </w:p>
        </w:tc>
        <w:tc>
          <w:tcPr>
            <w:tcW w:w="2041" w:type="dxa"/>
            <w:shd w:val="clear" w:color="auto" w:fill="C0C0C0"/>
          </w:tcPr>
          <w:p w:rsidR="00B256D1" w:rsidRPr="00B33A86" w:rsidRDefault="00B256D1" w:rsidP="00D32A99">
            <w:pPr>
              <w:jc w:val="center"/>
              <w:rPr>
                <w:rFonts w:ascii="Calibri" w:hAnsi="Calibri"/>
                <w:b/>
              </w:rPr>
            </w:pPr>
            <w:r w:rsidRPr="00B33A86">
              <w:rPr>
                <w:rFonts w:ascii="Calibri" w:hAnsi="Calibri"/>
                <w:b/>
              </w:rPr>
              <w:t>Responsibility</w:t>
            </w:r>
          </w:p>
        </w:tc>
      </w:tr>
      <w:tr w:rsidR="00C3007E" w:rsidRPr="00B33A86" w:rsidTr="00FA0892">
        <w:tc>
          <w:tcPr>
            <w:tcW w:w="6481" w:type="dxa"/>
            <w:shd w:val="clear" w:color="auto" w:fill="auto"/>
          </w:tcPr>
          <w:p w:rsidR="00C3007E" w:rsidRDefault="00FA0892" w:rsidP="00FA0892">
            <w:pPr>
              <w:rPr>
                <w:rFonts w:ascii="Calibri" w:hAnsi="Calibri"/>
              </w:rPr>
            </w:pPr>
            <w:r w:rsidRPr="00FA0892">
              <w:rPr>
                <w:rFonts w:ascii="Calibri" w:hAnsi="Calibri"/>
              </w:rPr>
              <w:t xml:space="preserve">Information collected as a result of </w:t>
            </w:r>
            <w:r>
              <w:rPr>
                <w:rFonts w:ascii="Calibri" w:hAnsi="Calibri"/>
              </w:rPr>
              <w:t xml:space="preserve">a student’s </w:t>
            </w:r>
            <w:r w:rsidRPr="00FA0892">
              <w:rPr>
                <w:rFonts w:ascii="Calibri" w:hAnsi="Calibri"/>
              </w:rPr>
              <w:t xml:space="preserve">enrolment will be used by </w:t>
            </w:r>
            <w:r w:rsidRPr="004964F7">
              <w:rPr>
                <w:rFonts w:ascii="Arial" w:hAnsi="Arial" w:cs="Arial"/>
                <w:b/>
                <w:color w:val="E36C0A" w:themeColor="accent6" w:themeShade="BF"/>
              </w:rPr>
              <w:t>You</w:t>
            </w:r>
            <w:r w:rsidRPr="004964F7">
              <w:rPr>
                <w:rFonts w:ascii="Arial" w:hAnsi="Arial" w:cs="Arial"/>
                <w:b/>
              </w:rPr>
              <w:t>Study</w:t>
            </w:r>
            <w:r w:rsidRPr="00FA0892">
              <w:rPr>
                <w:rFonts w:ascii="Calibri" w:hAnsi="Calibri"/>
              </w:rPr>
              <w:t xml:space="preserve"> for general student administration as well as planning, reporting, communication and evaluation. Only authorised </w:t>
            </w:r>
            <w:r w:rsidRPr="004964F7">
              <w:rPr>
                <w:rFonts w:ascii="Arial" w:hAnsi="Arial" w:cs="Arial"/>
                <w:b/>
                <w:color w:val="E36C0A" w:themeColor="accent6" w:themeShade="BF"/>
              </w:rPr>
              <w:t>You</w:t>
            </w:r>
            <w:r w:rsidRPr="004964F7">
              <w:rPr>
                <w:rFonts w:ascii="Arial" w:hAnsi="Arial" w:cs="Arial"/>
                <w:b/>
              </w:rPr>
              <w:t>Study</w:t>
            </w:r>
            <w:r w:rsidRPr="00FA0892">
              <w:rPr>
                <w:rFonts w:ascii="Calibri" w:hAnsi="Calibri"/>
              </w:rPr>
              <w:t xml:space="preserve"> personnel have access to this information. </w:t>
            </w:r>
          </w:p>
          <w:p w:rsidR="00FA0892" w:rsidRDefault="00FA0892" w:rsidP="00FA0892">
            <w:pPr>
              <w:rPr>
                <w:rFonts w:ascii="Calibri" w:hAnsi="Calibri"/>
              </w:rPr>
            </w:pPr>
          </w:p>
          <w:p w:rsidR="00FA0892" w:rsidRPr="00FA0892" w:rsidRDefault="00FA0892" w:rsidP="00FA0892">
            <w:pPr>
              <w:rPr>
                <w:rFonts w:ascii="Calibri" w:hAnsi="Calibri"/>
              </w:rPr>
            </w:pPr>
            <w:r w:rsidRPr="00FA0892">
              <w:rPr>
                <w:rFonts w:ascii="Calibri" w:hAnsi="Calibri"/>
              </w:rPr>
              <w:t xml:space="preserve">The information </w:t>
            </w:r>
            <w:r>
              <w:rPr>
                <w:rFonts w:ascii="Calibri" w:hAnsi="Calibri"/>
              </w:rPr>
              <w:t xml:space="preserve">the student </w:t>
            </w:r>
            <w:r w:rsidRPr="00FA0892">
              <w:rPr>
                <w:rFonts w:ascii="Calibri" w:hAnsi="Calibri"/>
              </w:rPr>
              <w:t>supplie</w:t>
            </w:r>
            <w:r>
              <w:rPr>
                <w:rFonts w:ascii="Calibri" w:hAnsi="Calibri"/>
              </w:rPr>
              <w:t>s</w:t>
            </w:r>
            <w:r w:rsidRPr="00FA0892">
              <w:rPr>
                <w:rFonts w:ascii="Calibri" w:hAnsi="Calibri"/>
              </w:rPr>
              <w:t xml:space="preserve"> to </w:t>
            </w:r>
            <w:r w:rsidRPr="004964F7">
              <w:rPr>
                <w:rFonts w:ascii="Arial" w:hAnsi="Arial" w:cs="Arial"/>
                <w:b/>
                <w:color w:val="E36C0A" w:themeColor="accent6" w:themeShade="BF"/>
              </w:rPr>
              <w:t>You</w:t>
            </w:r>
            <w:r w:rsidRPr="004964F7">
              <w:rPr>
                <w:rFonts w:ascii="Arial" w:hAnsi="Arial" w:cs="Arial"/>
                <w:b/>
              </w:rPr>
              <w:t>Study</w:t>
            </w:r>
            <w:r w:rsidRPr="00FA0892">
              <w:rPr>
                <w:rFonts w:ascii="Calibri" w:hAnsi="Calibri"/>
              </w:rPr>
              <w:t xml:space="preserve"> will be used, where applicable, for the purpose of:</w:t>
            </w:r>
          </w:p>
          <w:p w:rsidR="00FA0892" w:rsidRPr="00FA0892" w:rsidRDefault="00FA0892" w:rsidP="00FA0892">
            <w:pPr>
              <w:rPr>
                <w:rFonts w:ascii="Calibri" w:hAnsi="Calibri"/>
              </w:rPr>
            </w:pPr>
          </w:p>
          <w:p w:rsidR="00FA0892" w:rsidRPr="00FA0892" w:rsidRDefault="00FA0892" w:rsidP="00FA0892">
            <w:pPr>
              <w:rPr>
                <w:rFonts w:ascii="Calibri" w:hAnsi="Calibri"/>
              </w:rPr>
            </w:pPr>
            <w:r>
              <w:rPr>
                <w:rFonts w:ascii="Calibri" w:hAnsi="Calibri"/>
              </w:rPr>
              <w:t>•</w:t>
            </w:r>
            <w:r>
              <w:rPr>
                <w:rFonts w:ascii="Calibri" w:hAnsi="Calibri"/>
              </w:rPr>
              <w:tab/>
              <w:t>Assessing their</w:t>
            </w:r>
            <w:r w:rsidRPr="00FA0892">
              <w:rPr>
                <w:rFonts w:ascii="Calibri" w:hAnsi="Calibri"/>
              </w:rPr>
              <w:t xml:space="preserve"> application, </w:t>
            </w:r>
          </w:p>
          <w:p w:rsidR="00FA0892" w:rsidRPr="00FA0892" w:rsidRDefault="00FA0892" w:rsidP="00FA0892">
            <w:pPr>
              <w:rPr>
                <w:rFonts w:ascii="Calibri" w:hAnsi="Calibri"/>
              </w:rPr>
            </w:pPr>
            <w:r>
              <w:rPr>
                <w:rFonts w:ascii="Calibri" w:hAnsi="Calibri"/>
              </w:rPr>
              <w:t>•</w:t>
            </w:r>
            <w:r>
              <w:rPr>
                <w:rFonts w:ascii="Calibri" w:hAnsi="Calibri"/>
              </w:rPr>
              <w:tab/>
              <w:t>Accepting their</w:t>
            </w:r>
            <w:r w:rsidRPr="00FA0892">
              <w:rPr>
                <w:rFonts w:ascii="Calibri" w:hAnsi="Calibri"/>
              </w:rPr>
              <w:t xml:space="preserve"> enrolment, </w:t>
            </w:r>
          </w:p>
          <w:p w:rsidR="00FA0892" w:rsidRPr="00FA0892" w:rsidRDefault="00FA0892" w:rsidP="00FA0892">
            <w:pPr>
              <w:rPr>
                <w:rFonts w:ascii="Calibri" w:hAnsi="Calibri"/>
              </w:rPr>
            </w:pPr>
            <w:r>
              <w:rPr>
                <w:rFonts w:ascii="Calibri" w:hAnsi="Calibri"/>
              </w:rPr>
              <w:t>•</w:t>
            </w:r>
            <w:r>
              <w:rPr>
                <w:rFonts w:ascii="Calibri" w:hAnsi="Calibri"/>
              </w:rPr>
              <w:tab/>
              <w:t>Assessing their</w:t>
            </w:r>
            <w:r w:rsidRPr="00FA0892">
              <w:rPr>
                <w:rFonts w:ascii="Calibri" w:hAnsi="Calibri"/>
              </w:rPr>
              <w:t xml:space="preserve"> welfare needs, </w:t>
            </w:r>
          </w:p>
          <w:p w:rsidR="00FA0892" w:rsidRPr="00FA0892" w:rsidRDefault="00FA0892" w:rsidP="00FA0892">
            <w:pPr>
              <w:rPr>
                <w:rFonts w:ascii="Calibri" w:hAnsi="Calibri"/>
              </w:rPr>
            </w:pPr>
            <w:r>
              <w:rPr>
                <w:rFonts w:ascii="Calibri" w:hAnsi="Calibri"/>
              </w:rPr>
              <w:t>•</w:t>
            </w:r>
            <w:r>
              <w:rPr>
                <w:rFonts w:ascii="Calibri" w:hAnsi="Calibri"/>
              </w:rPr>
              <w:tab/>
              <w:t>Processing and advising the student of their</w:t>
            </w:r>
            <w:r w:rsidRPr="00FA0892">
              <w:rPr>
                <w:rFonts w:ascii="Calibri" w:hAnsi="Calibri"/>
              </w:rPr>
              <w:t xml:space="preserve"> assessment results and </w:t>
            </w:r>
          </w:p>
          <w:p w:rsidR="00FA0892" w:rsidRPr="00FA0892" w:rsidRDefault="00C819EE" w:rsidP="00FA0892">
            <w:pPr>
              <w:rPr>
                <w:rFonts w:ascii="Calibri" w:hAnsi="Calibri"/>
              </w:rPr>
            </w:pPr>
            <w:r>
              <w:rPr>
                <w:rFonts w:ascii="Calibri" w:hAnsi="Calibri"/>
              </w:rPr>
              <w:t>•</w:t>
            </w:r>
            <w:r>
              <w:rPr>
                <w:rFonts w:ascii="Calibri" w:hAnsi="Calibri"/>
              </w:rPr>
              <w:tab/>
              <w:t>Satisfying any government regulatory requirements</w:t>
            </w:r>
          </w:p>
          <w:p w:rsidR="00FA0892" w:rsidRDefault="00FA0892" w:rsidP="00FA0892">
            <w:pPr>
              <w:rPr>
                <w:rFonts w:ascii="Calibri" w:hAnsi="Calibri"/>
                <w:b/>
              </w:rPr>
            </w:pPr>
          </w:p>
          <w:p w:rsidR="00FA0892" w:rsidRPr="00FA0892" w:rsidRDefault="00FA0892" w:rsidP="00FA0892">
            <w:pPr>
              <w:rPr>
                <w:rFonts w:ascii="Calibri" w:hAnsi="Calibri"/>
              </w:rPr>
            </w:pPr>
            <w:r w:rsidRPr="00FA0892">
              <w:rPr>
                <w:rFonts w:ascii="Calibri" w:hAnsi="Calibri"/>
              </w:rPr>
              <w:t xml:space="preserve">A condition of </w:t>
            </w:r>
            <w:r>
              <w:rPr>
                <w:rFonts w:ascii="Calibri" w:hAnsi="Calibri"/>
              </w:rPr>
              <w:t xml:space="preserve">a student’s </w:t>
            </w:r>
            <w:r w:rsidRPr="00FA0892">
              <w:rPr>
                <w:rFonts w:ascii="Calibri" w:hAnsi="Calibri"/>
              </w:rPr>
              <w:t xml:space="preserve">application and enrolment may be that </w:t>
            </w:r>
            <w:r>
              <w:rPr>
                <w:rFonts w:ascii="Calibri" w:hAnsi="Calibri"/>
              </w:rPr>
              <w:t>they consent to the release of their</w:t>
            </w:r>
            <w:r w:rsidRPr="00FA0892">
              <w:rPr>
                <w:rFonts w:ascii="Calibri" w:hAnsi="Calibri"/>
              </w:rPr>
              <w:t xml:space="preserve"> results o</w:t>
            </w:r>
            <w:r>
              <w:rPr>
                <w:rFonts w:ascii="Calibri" w:hAnsi="Calibri"/>
              </w:rPr>
              <w:t>r statements of progress to their</w:t>
            </w:r>
            <w:r w:rsidRPr="00FA0892">
              <w:rPr>
                <w:rFonts w:ascii="Calibri" w:hAnsi="Calibri"/>
              </w:rPr>
              <w:t xml:space="preserve"> employer, sponsoring organisation or government agencies, where appropriate. </w:t>
            </w:r>
          </w:p>
          <w:p w:rsidR="00FA0892" w:rsidRPr="00FA0892" w:rsidRDefault="00FA0892" w:rsidP="00FA0892">
            <w:pPr>
              <w:rPr>
                <w:rFonts w:ascii="Calibri" w:hAnsi="Calibri"/>
              </w:rPr>
            </w:pPr>
          </w:p>
          <w:p w:rsidR="00FA0892" w:rsidRDefault="00FA0892" w:rsidP="00FA0892">
            <w:pPr>
              <w:rPr>
                <w:rFonts w:ascii="Calibri" w:hAnsi="Calibri"/>
              </w:rPr>
            </w:pPr>
            <w:r>
              <w:rPr>
                <w:rFonts w:ascii="Calibri" w:hAnsi="Calibri"/>
              </w:rPr>
              <w:t>Access to the student’s</w:t>
            </w:r>
            <w:r w:rsidRPr="00FA0892">
              <w:rPr>
                <w:rFonts w:ascii="Calibri" w:hAnsi="Calibri"/>
              </w:rPr>
              <w:t xml:space="preserve"> information will not be given to any other organisation or persons, witho</w:t>
            </w:r>
            <w:r>
              <w:rPr>
                <w:rFonts w:ascii="Calibri" w:hAnsi="Calibri"/>
              </w:rPr>
              <w:t>ut their</w:t>
            </w:r>
            <w:r w:rsidRPr="00FA0892">
              <w:rPr>
                <w:rFonts w:ascii="Calibri" w:hAnsi="Calibri"/>
              </w:rPr>
              <w:t xml:space="preserve"> consent or, unless authorised or required by law.</w:t>
            </w:r>
          </w:p>
          <w:p w:rsidR="00B3077E" w:rsidRDefault="00B3077E" w:rsidP="00FA0892">
            <w:pPr>
              <w:rPr>
                <w:rFonts w:ascii="Calibri" w:hAnsi="Calibri"/>
              </w:rPr>
            </w:pPr>
          </w:p>
          <w:p w:rsidR="00B3077E" w:rsidRDefault="00B3077E" w:rsidP="00B3077E">
            <w:pPr>
              <w:rPr>
                <w:rFonts w:ascii="Calibri" w:hAnsi="Calibri"/>
                <w:b/>
              </w:rPr>
            </w:pPr>
            <w:r>
              <w:rPr>
                <w:rFonts w:ascii="Calibri" w:hAnsi="Calibri"/>
              </w:rPr>
              <w:t>Consent by a student must be given  for the taking and publication of a student’s photograph, images and the use of information supplied for publication purposes.</w:t>
            </w:r>
          </w:p>
        </w:tc>
        <w:tc>
          <w:tcPr>
            <w:tcW w:w="2041" w:type="dxa"/>
            <w:shd w:val="clear" w:color="auto" w:fill="auto"/>
          </w:tcPr>
          <w:p w:rsidR="00CB2D44" w:rsidRDefault="00CB2D44" w:rsidP="00CB2D44">
            <w:pPr>
              <w:jc w:val="center"/>
              <w:rPr>
                <w:rFonts w:ascii="Calibri" w:hAnsi="Calibri"/>
              </w:rPr>
            </w:pPr>
            <w:r>
              <w:rPr>
                <w:rFonts w:ascii="Calibri" w:hAnsi="Calibri"/>
              </w:rPr>
              <w:t>CEO</w:t>
            </w:r>
          </w:p>
          <w:p w:rsidR="00CB2D44" w:rsidRDefault="00CB2D44" w:rsidP="00CB2D44">
            <w:pPr>
              <w:jc w:val="center"/>
              <w:rPr>
                <w:rFonts w:ascii="Calibri" w:hAnsi="Calibri"/>
              </w:rPr>
            </w:pPr>
          </w:p>
          <w:p w:rsidR="00CB2D44" w:rsidRDefault="00CB2D44" w:rsidP="00CB2D44">
            <w:pPr>
              <w:jc w:val="center"/>
              <w:rPr>
                <w:rFonts w:ascii="Calibri" w:hAnsi="Calibri"/>
              </w:rPr>
            </w:pPr>
            <w:r>
              <w:rPr>
                <w:rFonts w:ascii="Calibri" w:hAnsi="Calibri"/>
              </w:rPr>
              <w:t>Administration</w:t>
            </w:r>
          </w:p>
          <w:p w:rsidR="00B3077E" w:rsidRDefault="00B3077E" w:rsidP="00CB2D44">
            <w:pPr>
              <w:jc w:val="center"/>
              <w:rPr>
                <w:rFonts w:ascii="Calibri" w:hAnsi="Calibri"/>
              </w:rPr>
            </w:pPr>
          </w:p>
          <w:p w:rsidR="00B3077E" w:rsidRDefault="00B3077E" w:rsidP="00CB2D44">
            <w:pPr>
              <w:jc w:val="center"/>
              <w:rPr>
                <w:rFonts w:ascii="Calibri" w:hAnsi="Calibri"/>
              </w:rPr>
            </w:pPr>
            <w:r w:rsidRPr="00B33A86">
              <w:rPr>
                <w:rFonts w:ascii="Calibri" w:hAnsi="Calibri"/>
              </w:rPr>
              <w:t>Trainers/assessors</w:t>
            </w:r>
          </w:p>
          <w:p w:rsidR="00C3007E" w:rsidRPr="00B33A86" w:rsidRDefault="00C3007E" w:rsidP="00B3077E">
            <w:pPr>
              <w:jc w:val="center"/>
              <w:rPr>
                <w:rFonts w:ascii="Calibri" w:hAnsi="Calibri"/>
              </w:rPr>
            </w:pPr>
          </w:p>
        </w:tc>
      </w:tr>
      <w:tr w:rsidR="00C819EE" w:rsidRPr="00B33A86" w:rsidTr="00C819EE">
        <w:tc>
          <w:tcPr>
            <w:tcW w:w="6481" w:type="dxa"/>
            <w:shd w:val="clear" w:color="auto" w:fill="BFBFBF" w:themeFill="background1" w:themeFillShade="BF"/>
          </w:tcPr>
          <w:p w:rsidR="00C819EE" w:rsidRPr="00C819EE" w:rsidRDefault="00C819EE" w:rsidP="00FA0892">
            <w:pPr>
              <w:rPr>
                <w:rFonts w:ascii="Calibri" w:hAnsi="Calibri"/>
                <w:b/>
              </w:rPr>
            </w:pPr>
            <w:r>
              <w:rPr>
                <w:rFonts w:ascii="Calibri" w:hAnsi="Calibri"/>
                <w:b/>
              </w:rPr>
              <w:t>Unique Student Identifier (USI)</w:t>
            </w:r>
          </w:p>
        </w:tc>
        <w:tc>
          <w:tcPr>
            <w:tcW w:w="2041" w:type="dxa"/>
            <w:shd w:val="clear" w:color="auto" w:fill="BFBFBF" w:themeFill="background1" w:themeFillShade="BF"/>
          </w:tcPr>
          <w:p w:rsidR="00C819EE" w:rsidRDefault="00C819EE" w:rsidP="00CB2D44">
            <w:pPr>
              <w:jc w:val="center"/>
              <w:rPr>
                <w:rFonts w:ascii="Calibri" w:hAnsi="Calibri"/>
              </w:rPr>
            </w:pPr>
          </w:p>
        </w:tc>
      </w:tr>
      <w:tr w:rsidR="00C819EE" w:rsidRPr="00B33A86" w:rsidTr="00C819EE">
        <w:tc>
          <w:tcPr>
            <w:tcW w:w="6481" w:type="dxa"/>
            <w:tcBorders>
              <w:bottom w:val="single" w:sz="4" w:space="0" w:color="auto"/>
            </w:tcBorders>
            <w:shd w:val="clear" w:color="auto" w:fill="auto"/>
          </w:tcPr>
          <w:p w:rsidR="00C819EE" w:rsidRPr="002D1ED2" w:rsidRDefault="00C819EE" w:rsidP="00C819EE">
            <w:pPr>
              <w:jc w:val="both"/>
              <w:rPr>
                <w:rFonts w:asciiTheme="minorHAnsi" w:hAnsiTheme="minorHAnsi" w:cs="Arial"/>
                <w:lang w:eastAsia="en-AU"/>
              </w:rPr>
            </w:pPr>
            <w:r>
              <w:rPr>
                <w:rFonts w:asciiTheme="minorHAnsi" w:hAnsiTheme="minorHAnsi" w:cs="Arial"/>
                <w:lang w:eastAsia="en-AU"/>
              </w:rPr>
              <w:t xml:space="preserve">It is a requirement to provide your Unique Student Identifier </w:t>
            </w:r>
            <w:r>
              <w:rPr>
                <w:rFonts w:asciiTheme="minorHAnsi" w:hAnsiTheme="minorHAnsi" w:cs="Arial"/>
                <w:lang w:eastAsia="en-AU"/>
              </w:rPr>
              <w:lastRenderedPageBreak/>
              <w:t xml:space="preserve">when enrolling in a course.  </w:t>
            </w:r>
            <w:r w:rsidRPr="002D1ED2">
              <w:rPr>
                <w:rFonts w:asciiTheme="minorHAnsi" w:hAnsiTheme="minorHAnsi" w:cs="Arial"/>
                <w:lang w:eastAsia="en-AU"/>
              </w:rPr>
              <w:t xml:space="preserve">As a registered training organisation, collecting and reporting your students’ Unique Student Identifier (USI) numbers is a requirement under Commonwealth legislation and a condition of your registration.  Refer to this </w:t>
            </w:r>
            <w:hyperlink r:id="rId8" w:history="1">
              <w:r w:rsidRPr="002D1ED2">
                <w:rPr>
                  <w:rFonts w:asciiTheme="minorHAnsi" w:hAnsiTheme="minorHAnsi" w:cs="Arial"/>
                  <w:color w:val="0000FF" w:themeColor="hyperlink"/>
                  <w:u w:val="single"/>
                  <w:lang w:eastAsia="en-AU"/>
                </w:rPr>
                <w:t>Consent for collection, use or disclosure of personal information.</w:t>
              </w:r>
            </w:hyperlink>
            <w:r w:rsidRPr="002D1ED2">
              <w:rPr>
                <w:rFonts w:asciiTheme="minorHAnsi" w:hAnsiTheme="minorHAnsi" w:cs="Arial"/>
                <w:lang w:eastAsia="en-AU"/>
              </w:rPr>
              <w:t xml:space="preserve"> Also, </w:t>
            </w:r>
            <w:hyperlink r:id="rId9" w:history="1">
              <w:r w:rsidRPr="002D1ED2">
                <w:rPr>
                  <w:rFonts w:asciiTheme="minorHAnsi" w:hAnsiTheme="minorHAnsi" w:cs="Arial"/>
                  <w:color w:val="0000FF" w:themeColor="hyperlink"/>
                  <w:u w:val="single"/>
                  <w:lang w:eastAsia="en-AU"/>
                </w:rPr>
                <w:t>Benefits of the USI</w:t>
              </w:r>
            </w:hyperlink>
          </w:p>
          <w:p w:rsidR="00C819EE" w:rsidRPr="00FA0892" w:rsidRDefault="00C819EE" w:rsidP="00FA0892">
            <w:pPr>
              <w:rPr>
                <w:rFonts w:ascii="Calibri" w:hAnsi="Calibri"/>
              </w:rPr>
            </w:pPr>
          </w:p>
        </w:tc>
        <w:tc>
          <w:tcPr>
            <w:tcW w:w="2041" w:type="dxa"/>
            <w:tcBorders>
              <w:bottom w:val="single" w:sz="4" w:space="0" w:color="auto"/>
            </w:tcBorders>
            <w:shd w:val="clear" w:color="auto" w:fill="auto"/>
          </w:tcPr>
          <w:p w:rsidR="00C819EE" w:rsidRDefault="00C819EE" w:rsidP="00CB2D44">
            <w:pPr>
              <w:jc w:val="center"/>
              <w:rPr>
                <w:rFonts w:ascii="Calibri" w:hAnsi="Calibri"/>
              </w:rPr>
            </w:pPr>
          </w:p>
        </w:tc>
      </w:tr>
      <w:tr w:rsidR="00C819EE" w:rsidRPr="00B33A86" w:rsidTr="00C819EE">
        <w:tc>
          <w:tcPr>
            <w:tcW w:w="6481" w:type="dxa"/>
            <w:shd w:val="clear" w:color="auto" w:fill="BFBFBF" w:themeFill="background1" w:themeFillShade="BF"/>
          </w:tcPr>
          <w:p w:rsidR="00C819EE" w:rsidRPr="00C819EE" w:rsidRDefault="00C819EE" w:rsidP="00FA0892">
            <w:pPr>
              <w:rPr>
                <w:rFonts w:ascii="Calibri" w:hAnsi="Calibri"/>
                <w:b/>
              </w:rPr>
            </w:pPr>
            <w:r w:rsidRPr="00C819EE">
              <w:rPr>
                <w:rFonts w:ascii="Calibri" w:hAnsi="Calibri"/>
                <w:b/>
              </w:rPr>
              <w:lastRenderedPageBreak/>
              <w:t>AVETMISS Data Collection</w:t>
            </w:r>
          </w:p>
        </w:tc>
        <w:tc>
          <w:tcPr>
            <w:tcW w:w="2041" w:type="dxa"/>
            <w:shd w:val="clear" w:color="auto" w:fill="BFBFBF" w:themeFill="background1" w:themeFillShade="BF"/>
          </w:tcPr>
          <w:p w:rsidR="00C819EE" w:rsidRDefault="00C819EE" w:rsidP="00CB2D44">
            <w:pPr>
              <w:jc w:val="center"/>
              <w:rPr>
                <w:rFonts w:ascii="Calibri" w:hAnsi="Calibri"/>
              </w:rPr>
            </w:pPr>
          </w:p>
        </w:tc>
      </w:tr>
      <w:tr w:rsidR="00C819EE" w:rsidRPr="00B33A86" w:rsidTr="00FA0892">
        <w:tc>
          <w:tcPr>
            <w:tcW w:w="6481" w:type="dxa"/>
            <w:shd w:val="clear" w:color="auto" w:fill="auto"/>
          </w:tcPr>
          <w:p w:rsidR="00C819EE" w:rsidRPr="002D1ED2" w:rsidRDefault="00C819EE" w:rsidP="00C819EE">
            <w:pPr>
              <w:jc w:val="both"/>
              <w:rPr>
                <w:rFonts w:asciiTheme="minorHAnsi" w:hAnsiTheme="minorHAnsi" w:cs="Arial"/>
                <w:lang w:eastAsia="en-AU"/>
              </w:rPr>
            </w:pPr>
            <w:r w:rsidRPr="002D1ED2">
              <w:rPr>
                <w:rFonts w:asciiTheme="minorHAnsi" w:hAnsiTheme="minorHAnsi" w:cs="Arial"/>
                <w:lang w:eastAsia="en-AU"/>
              </w:rPr>
              <w:t xml:space="preserve">All RTO’s must collect and report ‘Total VET Activity’ data, this data provided by RTOs contributes to the National VET Provider Collection, which is the principal source of information on training activity across Australia, the students undertaking it and the courses being delivered. </w:t>
            </w:r>
            <w:hyperlink r:id="rId10" w:history="1">
              <w:r w:rsidRPr="002D1ED2">
                <w:rPr>
                  <w:rFonts w:asciiTheme="minorHAnsi" w:hAnsiTheme="minorHAnsi" w:cs="Arial"/>
                  <w:color w:val="0000FF" w:themeColor="hyperlink"/>
                  <w:u w:val="single"/>
                  <w:lang w:eastAsia="en-AU"/>
                </w:rPr>
                <w:t>AVETMISS</w:t>
              </w:r>
            </w:hyperlink>
            <w:r w:rsidRPr="002D1ED2">
              <w:rPr>
                <w:rFonts w:asciiTheme="minorHAnsi" w:hAnsiTheme="minorHAnsi" w:cs="Arial"/>
                <w:lang w:eastAsia="en-AU"/>
              </w:rPr>
              <w:t xml:space="preserve"> stands for the Australian Vocational Education and Training Management Information Statistical Standard. It is a national data standard that ensures consistent and accurate capture and reporting of Vocational Education and Training (VET) information about students.</w:t>
            </w:r>
          </w:p>
          <w:p w:rsidR="00C819EE" w:rsidRPr="00FA0892" w:rsidRDefault="00C819EE" w:rsidP="00FA0892">
            <w:pPr>
              <w:rPr>
                <w:rFonts w:ascii="Calibri" w:hAnsi="Calibri"/>
              </w:rPr>
            </w:pPr>
          </w:p>
        </w:tc>
        <w:tc>
          <w:tcPr>
            <w:tcW w:w="2041" w:type="dxa"/>
            <w:shd w:val="clear" w:color="auto" w:fill="auto"/>
          </w:tcPr>
          <w:p w:rsidR="00C819EE" w:rsidRDefault="00C819EE" w:rsidP="00CB2D44">
            <w:pPr>
              <w:jc w:val="center"/>
              <w:rPr>
                <w:rFonts w:ascii="Calibri" w:hAnsi="Calibri"/>
              </w:rPr>
            </w:pPr>
          </w:p>
        </w:tc>
      </w:tr>
      <w:tr w:rsidR="00C3007E" w:rsidRPr="00B33A86" w:rsidTr="00FA0892">
        <w:tc>
          <w:tcPr>
            <w:tcW w:w="6481" w:type="dxa"/>
            <w:tcBorders>
              <w:bottom w:val="single" w:sz="4" w:space="0" w:color="auto"/>
            </w:tcBorders>
            <w:shd w:val="clear" w:color="auto" w:fill="C0C0C0"/>
          </w:tcPr>
          <w:p w:rsidR="00C3007E" w:rsidRDefault="00FA0892" w:rsidP="00F553BF">
            <w:pPr>
              <w:rPr>
                <w:rFonts w:ascii="Calibri" w:hAnsi="Calibri"/>
                <w:b/>
              </w:rPr>
            </w:pPr>
            <w:r>
              <w:rPr>
                <w:rFonts w:ascii="Calibri" w:hAnsi="Calibri"/>
                <w:b/>
              </w:rPr>
              <w:t>Trainers/Assessors</w:t>
            </w:r>
          </w:p>
        </w:tc>
        <w:tc>
          <w:tcPr>
            <w:tcW w:w="2041" w:type="dxa"/>
            <w:tcBorders>
              <w:bottom w:val="single" w:sz="4" w:space="0" w:color="auto"/>
            </w:tcBorders>
            <w:shd w:val="clear" w:color="auto" w:fill="C0C0C0"/>
          </w:tcPr>
          <w:p w:rsidR="00C3007E" w:rsidRPr="00B33A86" w:rsidRDefault="00C3007E" w:rsidP="00AA6ED1">
            <w:pPr>
              <w:jc w:val="center"/>
              <w:rPr>
                <w:rFonts w:ascii="Calibri" w:hAnsi="Calibri"/>
              </w:rPr>
            </w:pPr>
          </w:p>
        </w:tc>
      </w:tr>
      <w:tr w:rsidR="00C3007E" w:rsidRPr="00B33A86" w:rsidTr="00FA0892">
        <w:tc>
          <w:tcPr>
            <w:tcW w:w="6481" w:type="dxa"/>
            <w:shd w:val="clear" w:color="auto" w:fill="auto"/>
          </w:tcPr>
          <w:p w:rsidR="00FA0892" w:rsidRPr="00FA0892" w:rsidRDefault="00FA0892" w:rsidP="00FA0892">
            <w:pPr>
              <w:rPr>
                <w:rFonts w:ascii="Calibri" w:hAnsi="Calibri"/>
                <w:b/>
              </w:rPr>
            </w:pPr>
            <w:r w:rsidRPr="00FA0892">
              <w:rPr>
                <w:rFonts w:asciiTheme="minorHAnsi" w:hAnsiTheme="minorHAnsi" w:cs="Arial"/>
              </w:rPr>
              <w:t>Private numbers or addresses will not be given to students. Messages will be forwarded as per</w:t>
            </w:r>
            <w:r>
              <w:rPr>
                <w:rFonts w:asciiTheme="minorHAnsi" w:hAnsiTheme="minorHAnsi" w:cs="Arial"/>
              </w:rPr>
              <w:t xml:space="preserve"> </w:t>
            </w:r>
            <w:r w:rsidRPr="00FA0892">
              <w:rPr>
                <w:rFonts w:asciiTheme="minorHAnsi" w:hAnsiTheme="minorHAnsi" w:cs="Arial"/>
              </w:rPr>
              <w:t>procedures. Staff will not give out the student telephone numbers and address to a third party at</w:t>
            </w:r>
            <w:r>
              <w:rPr>
                <w:rFonts w:asciiTheme="minorHAnsi" w:hAnsiTheme="minorHAnsi" w:cs="Arial"/>
              </w:rPr>
              <w:t xml:space="preserve"> </w:t>
            </w:r>
            <w:r w:rsidRPr="00FA0892">
              <w:rPr>
                <w:rFonts w:asciiTheme="minorHAnsi" w:hAnsiTheme="minorHAnsi" w:cs="Arial"/>
              </w:rPr>
              <w:t>any time.</w:t>
            </w:r>
          </w:p>
          <w:p w:rsidR="00C3007E" w:rsidRDefault="00C3007E" w:rsidP="00FA0892">
            <w:pPr>
              <w:rPr>
                <w:rFonts w:ascii="Calibri" w:hAnsi="Calibri"/>
                <w:b/>
              </w:rPr>
            </w:pPr>
          </w:p>
          <w:p w:rsidR="00B3077E" w:rsidRDefault="00B3077E" w:rsidP="00FA0892">
            <w:pPr>
              <w:rPr>
                <w:rFonts w:ascii="Calibri" w:hAnsi="Calibri"/>
              </w:rPr>
            </w:pPr>
            <w:r w:rsidRPr="004964F7">
              <w:rPr>
                <w:rFonts w:ascii="Arial" w:hAnsi="Arial" w:cs="Arial"/>
                <w:b/>
                <w:color w:val="E36C0A" w:themeColor="accent6" w:themeShade="BF"/>
              </w:rPr>
              <w:t>You</w:t>
            </w:r>
            <w:r w:rsidRPr="004964F7">
              <w:rPr>
                <w:rFonts w:ascii="Arial" w:hAnsi="Arial" w:cs="Arial"/>
                <w:b/>
              </w:rPr>
              <w:t>Study</w:t>
            </w:r>
            <w:r w:rsidRPr="00B3077E">
              <w:rPr>
                <w:rFonts w:ascii="Calibri" w:hAnsi="Calibri"/>
              </w:rPr>
              <w:t xml:space="preserve"> Trainers/</w:t>
            </w:r>
            <w:r>
              <w:rPr>
                <w:rFonts w:ascii="Calibri" w:hAnsi="Calibri"/>
              </w:rPr>
              <w:t>Assessors agree to abide by the Trainer/Assessor Code of Conduct which includes:</w:t>
            </w:r>
          </w:p>
          <w:p w:rsidR="00B3077E" w:rsidRDefault="00B3077E" w:rsidP="00FA0892">
            <w:pPr>
              <w:rPr>
                <w:rFonts w:ascii="Calibri" w:hAnsi="Calibri"/>
              </w:rPr>
            </w:pPr>
          </w:p>
          <w:p w:rsidR="00B3077E" w:rsidRPr="00B3077E" w:rsidRDefault="00B3077E" w:rsidP="00B3077E">
            <w:pPr>
              <w:rPr>
                <w:rStyle w:val="ArialHeading"/>
                <w:rFonts w:asciiTheme="minorHAnsi" w:hAnsiTheme="minorHAnsi"/>
                <w:b w:val="0"/>
                <w:bCs/>
                <w:color w:val="auto"/>
                <w:sz w:val="24"/>
                <w:lang w:val="en-US"/>
              </w:rPr>
            </w:pPr>
            <w:r w:rsidRPr="00B3077E">
              <w:rPr>
                <w:rStyle w:val="ArialHeading"/>
                <w:rFonts w:asciiTheme="minorHAnsi" w:hAnsiTheme="minorHAnsi"/>
                <w:b w:val="0"/>
                <w:bCs/>
                <w:color w:val="auto"/>
                <w:sz w:val="24"/>
                <w:lang w:val="en-US"/>
              </w:rPr>
              <w:t>Appropriate confidentiality must be maintained with regard to information of a personal</w:t>
            </w:r>
            <w:r>
              <w:rPr>
                <w:rStyle w:val="ArialHeading"/>
                <w:rFonts w:asciiTheme="minorHAnsi" w:hAnsiTheme="minorHAnsi"/>
                <w:b w:val="0"/>
                <w:bCs/>
                <w:color w:val="auto"/>
                <w:sz w:val="24"/>
                <w:lang w:val="en-US"/>
              </w:rPr>
              <w:t xml:space="preserve"> </w:t>
            </w:r>
            <w:r w:rsidRPr="00B3077E">
              <w:rPr>
                <w:rStyle w:val="ArialHeading"/>
                <w:rFonts w:asciiTheme="minorHAnsi" w:hAnsiTheme="minorHAnsi"/>
                <w:b w:val="0"/>
                <w:bCs/>
                <w:color w:val="auto"/>
                <w:sz w:val="24"/>
                <w:lang w:val="en-US"/>
              </w:rPr>
              <w:t>nature obtained by the trainer/assessor</w:t>
            </w:r>
          </w:p>
          <w:p w:rsidR="00B3077E" w:rsidRPr="00B3077E" w:rsidRDefault="00B3077E" w:rsidP="00B3077E">
            <w:pPr>
              <w:rPr>
                <w:rStyle w:val="ArialHeading"/>
                <w:rFonts w:asciiTheme="minorHAnsi" w:hAnsiTheme="minorHAnsi"/>
                <w:b w:val="0"/>
                <w:bCs/>
                <w:color w:val="auto"/>
                <w:sz w:val="24"/>
                <w:lang w:val="en-US"/>
              </w:rPr>
            </w:pPr>
            <w:r w:rsidRPr="00B3077E">
              <w:rPr>
                <w:rStyle w:val="ArialHeading"/>
                <w:rFonts w:asciiTheme="minorHAnsi" w:hAnsiTheme="minorHAnsi"/>
                <w:b w:val="0"/>
                <w:bCs/>
                <w:color w:val="auto"/>
                <w:sz w:val="24"/>
                <w:lang w:val="en-US"/>
              </w:rPr>
              <w:t>Confidentiality does not preclude the disclosure of confidential information relating</w:t>
            </w:r>
            <w:r>
              <w:rPr>
                <w:rStyle w:val="ArialHeading"/>
                <w:rFonts w:asciiTheme="minorHAnsi" w:hAnsiTheme="minorHAnsi"/>
                <w:b w:val="0"/>
                <w:bCs/>
                <w:color w:val="auto"/>
                <w:sz w:val="24"/>
                <w:lang w:val="en-US"/>
              </w:rPr>
              <w:t xml:space="preserve"> </w:t>
            </w:r>
            <w:r w:rsidRPr="00B3077E">
              <w:rPr>
                <w:rStyle w:val="ArialHeading"/>
                <w:rFonts w:asciiTheme="minorHAnsi" w:hAnsiTheme="minorHAnsi"/>
                <w:b w:val="0"/>
                <w:bCs/>
                <w:color w:val="auto"/>
                <w:sz w:val="24"/>
                <w:lang w:val="en-US"/>
              </w:rPr>
              <w:t>to students when relevant to the following:</w:t>
            </w:r>
          </w:p>
          <w:p w:rsidR="00B3077E" w:rsidRPr="00B3077E" w:rsidRDefault="00B3077E" w:rsidP="00B3077E">
            <w:pPr>
              <w:rPr>
                <w:rStyle w:val="ArialHeading"/>
                <w:rFonts w:asciiTheme="minorHAnsi" w:hAnsiTheme="minorHAnsi"/>
                <w:b w:val="0"/>
                <w:bCs/>
                <w:color w:val="auto"/>
                <w:sz w:val="24"/>
                <w:lang w:val="en-US"/>
              </w:rPr>
            </w:pPr>
            <w:r w:rsidRPr="00B3077E">
              <w:rPr>
                <w:rStyle w:val="ArialHeading"/>
                <w:rFonts w:asciiTheme="minorHAnsi" w:hAnsiTheme="minorHAnsi"/>
                <w:b w:val="0"/>
                <w:bCs/>
                <w:color w:val="auto"/>
                <w:sz w:val="24"/>
                <w:lang w:val="en-US"/>
              </w:rPr>
              <w:t>a) evaluation of the student by trainers/assessors</w:t>
            </w:r>
          </w:p>
          <w:p w:rsidR="00B3077E" w:rsidRPr="00B3077E" w:rsidRDefault="00B3077E" w:rsidP="00B3077E">
            <w:pPr>
              <w:rPr>
                <w:rStyle w:val="ArialHeading"/>
                <w:rFonts w:asciiTheme="minorHAnsi" w:hAnsiTheme="minorHAnsi"/>
                <w:b w:val="0"/>
                <w:bCs/>
                <w:color w:val="auto"/>
                <w:sz w:val="24"/>
                <w:lang w:val="en-US"/>
              </w:rPr>
            </w:pPr>
            <w:r w:rsidRPr="00B3077E">
              <w:rPr>
                <w:rStyle w:val="ArialHeading"/>
                <w:rFonts w:asciiTheme="minorHAnsi" w:hAnsiTheme="minorHAnsi"/>
                <w:b w:val="0"/>
                <w:bCs/>
                <w:color w:val="auto"/>
                <w:sz w:val="24"/>
                <w:lang w:val="en-US"/>
              </w:rPr>
              <w:t>b) recommendations concerning students for professional purposes</w:t>
            </w:r>
          </w:p>
          <w:p w:rsidR="00B3077E" w:rsidRPr="00B3077E" w:rsidRDefault="00B3077E" w:rsidP="00B3077E">
            <w:pPr>
              <w:rPr>
                <w:rStyle w:val="ArialHeading"/>
                <w:rFonts w:asciiTheme="minorHAnsi" w:hAnsiTheme="minorHAnsi"/>
                <w:b w:val="0"/>
                <w:bCs/>
                <w:color w:val="auto"/>
                <w:sz w:val="24"/>
                <w:lang w:val="en-US"/>
              </w:rPr>
            </w:pPr>
            <w:r w:rsidRPr="00B3077E">
              <w:rPr>
                <w:rStyle w:val="ArialHeading"/>
                <w:rFonts w:asciiTheme="minorHAnsi" w:hAnsiTheme="minorHAnsi"/>
                <w:b w:val="0"/>
                <w:bCs/>
                <w:color w:val="auto"/>
                <w:sz w:val="24"/>
                <w:lang w:val="en-US"/>
              </w:rPr>
              <w:t>c) selection procedures</w:t>
            </w:r>
          </w:p>
          <w:p w:rsidR="00B3077E" w:rsidRPr="00B3077E" w:rsidRDefault="00B3077E" w:rsidP="00B3077E">
            <w:pPr>
              <w:rPr>
                <w:rStyle w:val="ArialHeading"/>
                <w:rFonts w:asciiTheme="minorHAnsi" w:hAnsiTheme="minorHAnsi"/>
                <w:b w:val="0"/>
                <w:bCs/>
                <w:color w:val="auto"/>
                <w:sz w:val="24"/>
                <w:lang w:val="en-US"/>
              </w:rPr>
            </w:pPr>
            <w:r w:rsidRPr="00B3077E">
              <w:rPr>
                <w:rStyle w:val="ArialHeading"/>
                <w:rFonts w:asciiTheme="minorHAnsi" w:hAnsiTheme="minorHAnsi"/>
                <w:b w:val="0"/>
                <w:bCs/>
                <w:color w:val="auto"/>
                <w:sz w:val="24"/>
                <w:lang w:val="en-US"/>
              </w:rPr>
              <w:t xml:space="preserve"> Information about specific students may only be used for publication in appropriate</w:t>
            </w:r>
            <w:r>
              <w:rPr>
                <w:rStyle w:val="ArialHeading"/>
                <w:rFonts w:asciiTheme="minorHAnsi" w:hAnsiTheme="minorHAnsi"/>
                <w:b w:val="0"/>
                <w:bCs/>
                <w:color w:val="auto"/>
                <w:sz w:val="24"/>
                <w:lang w:val="en-US"/>
              </w:rPr>
              <w:t xml:space="preserve"> </w:t>
            </w:r>
            <w:r w:rsidRPr="00B3077E">
              <w:rPr>
                <w:rStyle w:val="ArialHeading"/>
                <w:rFonts w:asciiTheme="minorHAnsi" w:hAnsiTheme="minorHAnsi"/>
                <w:b w:val="0"/>
                <w:bCs/>
                <w:color w:val="auto"/>
                <w:sz w:val="24"/>
                <w:lang w:val="en-US"/>
              </w:rPr>
              <w:t>journals or meetings with the students permission and with anonymity preserved</w:t>
            </w:r>
          </w:p>
          <w:p w:rsidR="00B3077E" w:rsidRPr="00B3077E" w:rsidRDefault="00B3077E" w:rsidP="00B3077E">
            <w:pPr>
              <w:rPr>
                <w:rStyle w:val="ArialHeading"/>
                <w:rFonts w:asciiTheme="minorHAnsi" w:hAnsiTheme="minorHAnsi"/>
                <w:b w:val="0"/>
                <w:bCs/>
                <w:color w:val="auto"/>
                <w:sz w:val="24"/>
                <w:lang w:val="en-US"/>
              </w:rPr>
            </w:pPr>
            <w:r w:rsidRPr="00B3077E">
              <w:rPr>
                <w:rStyle w:val="ArialHeading"/>
                <w:rFonts w:asciiTheme="minorHAnsi" w:hAnsiTheme="minorHAnsi"/>
                <w:b w:val="0"/>
                <w:bCs/>
                <w:color w:val="auto"/>
                <w:sz w:val="24"/>
                <w:lang w:val="en-US"/>
              </w:rPr>
              <w:t>when the student so specifies.</w:t>
            </w:r>
          </w:p>
          <w:p w:rsidR="00B3077E" w:rsidRPr="00B3077E" w:rsidRDefault="00B3077E" w:rsidP="00B3077E">
            <w:pPr>
              <w:rPr>
                <w:rFonts w:ascii="Calibri" w:hAnsi="Calibri"/>
              </w:rPr>
            </w:pPr>
            <w:r w:rsidRPr="00B3077E">
              <w:rPr>
                <w:rStyle w:val="ArialHeading"/>
                <w:rFonts w:asciiTheme="minorHAnsi" w:hAnsiTheme="minorHAnsi"/>
                <w:b w:val="0"/>
                <w:bCs/>
                <w:color w:val="auto"/>
                <w:sz w:val="24"/>
                <w:lang w:val="en-US"/>
              </w:rPr>
              <w:t>Discussion by trainers of their trainees with professional colleagues should be</w:t>
            </w:r>
            <w:r>
              <w:rPr>
                <w:rStyle w:val="ArialHeading"/>
                <w:rFonts w:asciiTheme="minorHAnsi" w:hAnsiTheme="minorHAnsi"/>
                <w:b w:val="0"/>
                <w:bCs/>
                <w:color w:val="auto"/>
                <w:sz w:val="24"/>
                <w:lang w:val="en-US"/>
              </w:rPr>
              <w:t xml:space="preserve"> </w:t>
            </w:r>
            <w:r w:rsidRPr="00B3077E">
              <w:rPr>
                <w:rStyle w:val="ArialHeading"/>
                <w:rFonts w:asciiTheme="minorHAnsi" w:hAnsiTheme="minorHAnsi"/>
                <w:b w:val="0"/>
                <w:bCs/>
                <w:color w:val="auto"/>
                <w:sz w:val="24"/>
                <w:lang w:val="en-US"/>
              </w:rPr>
              <w:t>purposeful and not trivialising</w:t>
            </w:r>
          </w:p>
        </w:tc>
        <w:tc>
          <w:tcPr>
            <w:tcW w:w="2041" w:type="dxa"/>
            <w:shd w:val="clear" w:color="auto" w:fill="auto"/>
          </w:tcPr>
          <w:p w:rsidR="00C3007E" w:rsidRDefault="00C3007E" w:rsidP="00C3007E">
            <w:pPr>
              <w:jc w:val="center"/>
              <w:rPr>
                <w:rFonts w:ascii="Calibri" w:hAnsi="Calibri"/>
              </w:rPr>
            </w:pPr>
            <w:r>
              <w:rPr>
                <w:rFonts w:ascii="Calibri" w:hAnsi="Calibri"/>
              </w:rPr>
              <w:t>CEO</w:t>
            </w:r>
          </w:p>
          <w:p w:rsidR="00C3007E" w:rsidRDefault="00C3007E" w:rsidP="00C3007E">
            <w:pPr>
              <w:jc w:val="center"/>
              <w:rPr>
                <w:rFonts w:ascii="Calibri" w:hAnsi="Calibri"/>
              </w:rPr>
            </w:pPr>
          </w:p>
          <w:p w:rsidR="00C3007E" w:rsidRDefault="00C3007E" w:rsidP="00C3007E">
            <w:pPr>
              <w:jc w:val="center"/>
              <w:rPr>
                <w:rFonts w:ascii="Calibri" w:hAnsi="Calibri"/>
              </w:rPr>
            </w:pPr>
            <w:r>
              <w:rPr>
                <w:rFonts w:ascii="Calibri" w:hAnsi="Calibri"/>
              </w:rPr>
              <w:t>Administration</w:t>
            </w:r>
          </w:p>
          <w:p w:rsidR="00C3007E" w:rsidRDefault="00C3007E" w:rsidP="00C3007E">
            <w:pPr>
              <w:jc w:val="center"/>
              <w:rPr>
                <w:rFonts w:ascii="Calibri" w:hAnsi="Calibri"/>
              </w:rPr>
            </w:pPr>
          </w:p>
          <w:p w:rsidR="00B3077E" w:rsidRDefault="00B3077E" w:rsidP="00C3007E">
            <w:pPr>
              <w:jc w:val="center"/>
              <w:rPr>
                <w:rFonts w:ascii="Calibri" w:hAnsi="Calibri"/>
              </w:rPr>
            </w:pPr>
          </w:p>
          <w:p w:rsidR="00B3077E" w:rsidRDefault="00B3077E" w:rsidP="00C3007E">
            <w:pPr>
              <w:jc w:val="center"/>
              <w:rPr>
                <w:rFonts w:ascii="Calibri" w:hAnsi="Calibri"/>
              </w:rPr>
            </w:pPr>
            <w:r w:rsidRPr="00B33A86">
              <w:rPr>
                <w:rFonts w:ascii="Calibri" w:hAnsi="Calibri"/>
              </w:rPr>
              <w:t>Trainers/assessors</w:t>
            </w:r>
          </w:p>
          <w:p w:rsidR="00C3007E" w:rsidRPr="00B33A86" w:rsidRDefault="00C3007E" w:rsidP="00AA6ED1">
            <w:pPr>
              <w:jc w:val="center"/>
              <w:rPr>
                <w:rFonts w:ascii="Calibri" w:hAnsi="Calibri"/>
              </w:rPr>
            </w:pPr>
          </w:p>
        </w:tc>
      </w:tr>
      <w:tr w:rsidR="00B256D1" w:rsidRPr="00B33A86" w:rsidTr="00FA0892">
        <w:tc>
          <w:tcPr>
            <w:tcW w:w="6481" w:type="dxa"/>
            <w:shd w:val="clear" w:color="auto" w:fill="C0C0C0"/>
          </w:tcPr>
          <w:p w:rsidR="00B256D1" w:rsidRPr="00B33A86" w:rsidRDefault="009A3C03" w:rsidP="00F553BF">
            <w:pPr>
              <w:rPr>
                <w:rFonts w:ascii="Calibri" w:hAnsi="Calibri"/>
                <w:b/>
              </w:rPr>
            </w:pPr>
            <w:r>
              <w:rPr>
                <w:rFonts w:ascii="Calibri" w:hAnsi="Calibri"/>
                <w:b/>
              </w:rPr>
              <w:t xml:space="preserve">Related </w:t>
            </w:r>
            <w:r w:rsidR="00F553BF">
              <w:rPr>
                <w:rFonts w:ascii="Calibri" w:hAnsi="Calibri"/>
                <w:b/>
              </w:rPr>
              <w:t>p</w:t>
            </w:r>
            <w:r>
              <w:rPr>
                <w:rFonts w:ascii="Calibri" w:hAnsi="Calibri"/>
                <w:b/>
              </w:rPr>
              <w:t>olicies</w:t>
            </w:r>
          </w:p>
        </w:tc>
        <w:tc>
          <w:tcPr>
            <w:tcW w:w="2041" w:type="dxa"/>
            <w:shd w:val="clear" w:color="auto" w:fill="C0C0C0"/>
          </w:tcPr>
          <w:p w:rsidR="00B256D1" w:rsidRPr="00B33A86" w:rsidRDefault="00B256D1" w:rsidP="00AA6ED1">
            <w:pPr>
              <w:jc w:val="center"/>
              <w:rPr>
                <w:rFonts w:ascii="Calibri" w:hAnsi="Calibri"/>
              </w:rPr>
            </w:pPr>
          </w:p>
        </w:tc>
      </w:tr>
      <w:tr w:rsidR="00B256D1" w:rsidRPr="00B33A86" w:rsidTr="00FA0892">
        <w:tc>
          <w:tcPr>
            <w:tcW w:w="6481" w:type="dxa"/>
            <w:tcBorders>
              <w:bottom w:val="single" w:sz="4" w:space="0" w:color="auto"/>
            </w:tcBorders>
          </w:tcPr>
          <w:p w:rsidR="00FC305D" w:rsidRDefault="00FC305D" w:rsidP="00FC305D">
            <w:pPr>
              <w:pStyle w:val="ListParagraph"/>
              <w:numPr>
                <w:ilvl w:val="0"/>
                <w:numId w:val="2"/>
              </w:numPr>
              <w:rPr>
                <w:rFonts w:ascii="Calibri" w:hAnsi="Calibri"/>
              </w:rPr>
            </w:pPr>
            <w:r>
              <w:rPr>
                <w:rFonts w:ascii="Calibri" w:hAnsi="Calibri"/>
              </w:rPr>
              <w:t>Enrolment</w:t>
            </w:r>
          </w:p>
          <w:p w:rsidR="00507E81" w:rsidRPr="00B33A86" w:rsidRDefault="00FC305D" w:rsidP="00FC305D">
            <w:pPr>
              <w:pStyle w:val="ListParagraph"/>
              <w:numPr>
                <w:ilvl w:val="0"/>
                <w:numId w:val="2"/>
              </w:numPr>
              <w:rPr>
                <w:rFonts w:ascii="Calibri" w:hAnsi="Calibri"/>
              </w:rPr>
            </w:pPr>
            <w:r>
              <w:rPr>
                <w:rFonts w:ascii="Calibri" w:hAnsi="Calibri"/>
              </w:rPr>
              <w:lastRenderedPageBreak/>
              <w:t>Mutual Recognition and Credit Transfer</w:t>
            </w:r>
          </w:p>
        </w:tc>
        <w:tc>
          <w:tcPr>
            <w:tcW w:w="2041" w:type="dxa"/>
            <w:tcBorders>
              <w:bottom w:val="single" w:sz="4" w:space="0" w:color="auto"/>
            </w:tcBorders>
          </w:tcPr>
          <w:p w:rsidR="00B256D1" w:rsidRPr="00B33A86" w:rsidRDefault="00B256D1" w:rsidP="0006485A">
            <w:pPr>
              <w:jc w:val="center"/>
              <w:rPr>
                <w:rFonts w:ascii="Calibri" w:hAnsi="Calibri"/>
              </w:rPr>
            </w:pPr>
          </w:p>
        </w:tc>
      </w:tr>
      <w:tr w:rsidR="00F553BF" w:rsidRPr="00B33A86" w:rsidTr="00FA0892">
        <w:tc>
          <w:tcPr>
            <w:tcW w:w="6481" w:type="dxa"/>
            <w:tcBorders>
              <w:bottom w:val="single" w:sz="4" w:space="0" w:color="auto"/>
            </w:tcBorders>
            <w:shd w:val="pct20" w:color="auto" w:fill="auto"/>
          </w:tcPr>
          <w:p w:rsidR="00F553BF" w:rsidRPr="00F553BF" w:rsidRDefault="00F553BF" w:rsidP="00F553BF">
            <w:pPr>
              <w:rPr>
                <w:rFonts w:ascii="Calibri" w:hAnsi="Calibri"/>
                <w:b/>
              </w:rPr>
            </w:pPr>
            <w:r w:rsidRPr="00F553BF">
              <w:rPr>
                <w:rFonts w:ascii="Calibri" w:hAnsi="Calibri"/>
                <w:b/>
              </w:rPr>
              <w:lastRenderedPageBreak/>
              <w:t>Related procedures</w:t>
            </w:r>
          </w:p>
        </w:tc>
        <w:tc>
          <w:tcPr>
            <w:tcW w:w="2041" w:type="dxa"/>
            <w:tcBorders>
              <w:bottom w:val="single" w:sz="4" w:space="0" w:color="auto"/>
            </w:tcBorders>
            <w:shd w:val="pct20" w:color="auto" w:fill="auto"/>
          </w:tcPr>
          <w:p w:rsidR="00F553BF" w:rsidRPr="00B33A86" w:rsidRDefault="00F553BF" w:rsidP="00AA6ED1">
            <w:pPr>
              <w:jc w:val="center"/>
              <w:rPr>
                <w:rFonts w:ascii="Calibri" w:hAnsi="Calibri"/>
              </w:rPr>
            </w:pPr>
          </w:p>
        </w:tc>
      </w:tr>
      <w:tr w:rsidR="00F553BF" w:rsidRPr="00B33A86" w:rsidTr="00FA0892">
        <w:tc>
          <w:tcPr>
            <w:tcW w:w="6481" w:type="dxa"/>
            <w:tcBorders>
              <w:bottom w:val="single" w:sz="4" w:space="0" w:color="auto"/>
            </w:tcBorders>
          </w:tcPr>
          <w:p w:rsidR="00FC305D" w:rsidRDefault="00FC305D" w:rsidP="00FC305D">
            <w:pPr>
              <w:pStyle w:val="ListParagraph"/>
              <w:numPr>
                <w:ilvl w:val="0"/>
                <w:numId w:val="2"/>
              </w:numPr>
              <w:rPr>
                <w:rFonts w:ascii="Calibri" w:hAnsi="Calibri"/>
              </w:rPr>
            </w:pPr>
            <w:r>
              <w:rPr>
                <w:rFonts w:ascii="Calibri" w:hAnsi="Calibri"/>
              </w:rPr>
              <w:t>Enrolment</w:t>
            </w:r>
          </w:p>
          <w:p w:rsidR="00507E81" w:rsidRPr="00F553BF" w:rsidRDefault="00FC305D" w:rsidP="00FC305D">
            <w:pPr>
              <w:pStyle w:val="ListParagraph"/>
              <w:numPr>
                <w:ilvl w:val="0"/>
                <w:numId w:val="2"/>
              </w:numPr>
              <w:rPr>
                <w:rFonts w:ascii="Calibri" w:hAnsi="Calibri"/>
              </w:rPr>
            </w:pPr>
            <w:r>
              <w:rPr>
                <w:rFonts w:ascii="Calibri" w:hAnsi="Calibri"/>
              </w:rPr>
              <w:t>Marking assessment</w:t>
            </w:r>
          </w:p>
        </w:tc>
        <w:tc>
          <w:tcPr>
            <w:tcW w:w="2041" w:type="dxa"/>
            <w:tcBorders>
              <w:bottom w:val="single" w:sz="4" w:space="0" w:color="auto"/>
            </w:tcBorders>
          </w:tcPr>
          <w:p w:rsidR="00F553BF" w:rsidRPr="00B33A86" w:rsidRDefault="00F553BF" w:rsidP="0006485A">
            <w:pPr>
              <w:jc w:val="center"/>
              <w:rPr>
                <w:rFonts w:ascii="Calibri" w:hAnsi="Calibri"/>
              </w:rPr>
            </w:pPr>
          </w:p>
        </w:tc>
      </w:tr>
      <w:tr w:rsidR="00B256D1" w:rsidRPr="00B33A86" w:rsidTr="00FA0892">
        <w:tc>
          <w:tcPr>
            <w:tcW w:w="6481" w:type="dxa"/>
            <w:shd w:val="clear" w:color="auto" w:fill="C0C0C0"/>
          </w:tcPr>
          <w:p w:rsidR="00B256D1" w:rsidRPr="00B33A86" w:rsidRDefault="00B256D1" w:rsidP="00AA6ED1">
            <w:pPr>
              <w:rPr>
                <w:rFonts w:ascii="Calibri" w:hAnsi="Calibri"/>
                <w:b/>
              </w:rPr>
            </w:pPr>
            <w:r w:rsidRPr="00B33A86">
              <w:rPr>
                <w:rFonts w:ascii="Calibri" w:hAnsi="Calibri"/>
                <w:b/>
              </w:rPr>
              <w:t>Related documents</w:t>
            </w:r>
          </w:p>
        </w:tc>
        <w:tc>
          <w:tcPr>
            <w:tcW w:w="2041" w:type="dxa"/>
            <w:shd w:val="clear" w:color="auto" w:fill="C0C0C0"/>
          </w:tcPr>
          <w:p w:rsidR="00B256D1" w:rsidRPr="00B33A86" w:rsidRDefault="00B256D1" w:rsidP="00AA6ED1">
            <w:pPr>
              <w:jc w:val="center"/>
              <w:rPr>
                <w:b/>
              </w:rPr>
            </w:pPr>
          </w:p>
        </w:tc>
      </w:tr>
      <w:tr w:rsidR="00B256D1" w:rsidTr="00FA0892">
        <w:trPr>
          <w:trHeight w:val="942"/>
        </w:trPr>
        <w:tc>
          <w:tcPr>
            <w:tcW w:w="6481" w:type="dxa"/>
          </w:tcPr>
          <w:p w:rsidR="0006485A" w:rsidRDefault="00B3077E" w:rsidP="00C3007E">
            <w:pPr>
              <w:pStyle w:val="ListParagraph"/>
              <w:numPr>
                <w:ilvl w:val="0"/>
                <w:numId w:val="2"/>
              </w:numPr>
              <w:rPr>
                <w:rFonts w:ascii="Calibri" w:hAnsi="Calibri"/>
              </w:rPr>
            </w:pPr>
            <w:r>
              <w:rPr>
                <w:rFonts w:ascii="Calibri" w:hAnsi="Calibri"/>
              </w:rPr>
              <w:t>Student Handbook</w:t>
            </w:r>
          </w:p>
          <w:p w:rsidR="00B3077E" w:rsidRPr="0006485A" w:rsidRDefault="00B3077E" w:rsidP="00C3007E">
            <w:pPr>
              <w:pStyle w:val="ListParagraph"/>
              <w:numPr>
                <w:ilvl w:val="0"/>
                <w:numId w:val="2"/>
              </w:numPr>
              <w:rPr>
                <w:rFonts w:ascii="Calibri" w:hAnsi="Calibri"/>
              </w:rPr>
            </w:pPr>
            <w:r>
              <w:rPr>
                <w:rFonts w:ascii="Calibri" w:hAnsi="Calibri"/>
              </w:rPr>
              <w:t>Staff Handbook</w:t>
            </w:r>
          </w:p>
        </w:tc>
        <w:tc>
          <w:tcPr>
            <w:tcW w:w="2041" w:type="dxa"/>
          </w:tcPr>
          <w:p w:rsidR="00B256D1" w:rsidRDefault="00B256D1" w:rsidP="0006485A">
            <w:pPr>
              <w:jc w:val="center"/>
            </w:pPr>
          </w:p>
        </w:tc>
      </w:tr>
    </w:tbl>
    <w:p w:rsidR="00B256D1" w:rsidRDefault="00B256D1" w:rsidP="00B256D1">
      <w:pPr>
        <w:jc w:val="center"/>
      </w:pPr>
    </w:p>
    <w:sectPr w:rsidR="00B256D1">
      <w:headerReference w:type="default"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1C7" w:rsidRDefault="005B41C7" w:rsidP="00B256D1">
      <w:r>
        <w:separator/>
      </w:r>
    </w:p>
  </w:endnote>
  <w:endnote w:type="continuationSeparator" w:id="0">
    <w:p w:rsidR="005B41C7" w:rsidRDefault="005B41C7" w:rsidP="00B25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07E" w:rsidRPr="00C3007E" w:rsidRDefault="00BE6CCA" w:rsidP="00C3007E">
    <w:pPr>
      <w:pStyle w:val="Footer"/>
      <w:rPr>
        <w:rFonts w:ascii="Verdana" w:hAnsi="Verdana"/>
        <w:sz w:val="16"/>
        <w:szCs w:val="16"/>
      </w:rPr>
    </w:pPr>
    <w:r>
      <w:rPr>
        <w:rFonts w:ascii="Verdana" w:hAnsi="Verdana"/>
        <w:sz w:val="16"/>
        <w:szCs w:val="16"/>
      </w:rPr>
      <w:t>P</w:t>
    </w:r>
    <w:r w:rsidR="00C819EE">
      <w:rPr>
        <w:rFonts w:ascii="Verdana" w:hAnsi="Verdana"/>
        <w:sz w:val="16"/>
        <w:szCs w:val="16"/>
      </w:rPr>
      <w:t>OLICY_</w:t>
    </w:r>
    <w:r>
      <w:rPr>
        <w:rFonts w:ascii="Verdana" w:hAnsi="Verdana"/>
        <w:sz w:val="16"/>
        <w:szCs w:val="16"/>
      </w:rPr>
      <w:t>Privacy</w:t>
    </w:r>
    <w:r w:rsidR="00C819EE">
      <w:rPr>
        <w:rFonts w:ascii="Verdana" w:hAnsi="Verdana"/>
        <w:sz w:val="16"/>
        <w:szCs w:val="16"/>
      </w:rPr>
      <w:t>_V2_14082016</w:t>
    </w:r>
  </w:p>
  <w:p w:rsidR="00C3007E" w:rsidRDefault="00C3007E">
    <w:pPr>
      <w:pStyle w:val="Footer"/>
    </w:pPr>
  </w:p>
  <w:p w:rsidR="00C3007E" w:rsidRDefault="00C30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1C7" w:rsidRDefault="005B41C7" w:rsidP="00B256D1">
      <w:r>
        <w:separator/>
      </w:r>
    </w:p>
  </w:footnote>
  <w:footnote w:type="continuationSeparator" w:id="0">
    <w:p w:rsidR="005B41C7" w:rsidRDefault="005B41C7" w:rsidP="00B25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D1" w:rsidRDefault="00B256D1" w:rsidP="00B256D1">
    <w:pPr>
      <w:pStyle w:val="Header"/>
      <w:jc w:val="center"/>
    </w:pPr>
    <w:r>
      <w:rPr>
        <w:noProof/>
        <w:color w:val="000000"/>
        <w:lang w:eastAsia="en-AU"/>
      </w:rPr>
      <w:drawing>
        <wp:inline distT="0" distB="0" distL="0" distR="0" wp14:anchorId="3971B153" wp14:editId="59AC85FB">
          <wp:extent cx="2876550" cy="708540"/>
          <wp:effectExtent l="0" t="0" r="0" b="0"/>
          <wp:docPr id="1" name="Picture 1" descr="You Study Logo_CMYK_n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 Study Logo_CMYK_not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4175" cy="710418"/>
                  </a:xfrm>
                  <a:prstGeom prst="rect">
                    <a:avLst/>
                  </a:prstGeom>
                  <a:noFill/>
                  <a:ln>
                    <a:noFill/>
                  </a:ln>
                </pic:spPr>
              </pic:pic>
            </a:graphicData>
          </a:graphic>
        </wp:inline>
      </w:drawing>
    </w:r>
  </w:p>
  <w:p w:rsidR="00B256D1" w:rsidRDefault="00B256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50F2A"/>
    <w:multiLevelType w:val="hybridMultilevel"/>
    <w:tmpl w:val="F43E7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DA00EED"/>
    <w:multiLevelType w:val="hybridMultilevel"/>
    <w:tmpl w:val="B050A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41E2292"/>
    <w:multiLevelType w:val="hybridMultilevel"/>
    <w:tmpl w:val="860E3CFA"/>
    <w:lvl w:ilvl="0" w:tplc="83B2B12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F3349CE"/>
    <w:multiLevelType w:val="hybridMultilevel"/>
    <w:tmpl w:val="4ABA3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7B10718"/>
    <w:multiLevelType w:val="hybridMultilevel"/>
    <w:tmpl w:val="37D43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6D1"/>
    <w:rsid w:val="0006485A"/>
    <w:rsid w:val="00214CDC"/>
    <w:rsid w:val="0029492D"/>
    <w:rsid w:val="003C7677"/>
    <w:rsid w:val="0044675E"/>
    <w:rsid w:val="004B2DD4"/>
    <w:rsid w:val="00507E81"/>
    <w:rsid w:val="00517CFD"/>
    <w:rsid w:val="0053075C"/>
    <w:rsid w:val="005B41C7"/>
    <w:rsid w:val="005F381B"/>
    <w:rsid w:val="005F4560"/>
    <w:rsid w:val="0068184F"/>
    <w:rsid w:val="007F0A39"/>
    <w:rsid w:val="007F5879"/>
    <w:rsid w:val="008A2B04"/>
    <w:rsid w:val="00971860"/>
    <w:rsid w:val="009A3C03"/>
    <w:rsid w:val="009F279B"/>
    <w:rsid w:val="00A11459"/>
    <w:rsid w:val="00A4122A"/>
    <w:rsid w:val="00AC1A2D"/>
    <w:rsid w:val="00AC4E51"/>
    <w:rsid w:val="00AE0143"/>
    <w:rsid w:val="00B073D4"/>
    <w:rsid w:val="00B256D1"/>
    <w:rsid w:val="00B3077E"/>
    <w:rsid w:val="00B36397"/>
    <w:rsid w:val="00B868CC"/>
    <w:rsid w:val="00BC5F38"/>
    <w:rsid w:val="00BE6CCA"/>
    <w:rsid w:val="00C2672B"/>
    <w:rsid w:val="00C3007E"/>
    <w:rsid w:val="00C819EE"/>
    <w:rsid w:val="00CB2D44"/>
    <w:rsid w:val="00CD322F"/>
    <w:rsid w:val="00DD0099"/>
    <w:rsid w:val="00E0148C"/>
    <w:rsid w:val="00E27B9D"/>
    <w:rsid w:val="00F553BF"/>
    <w:rsid w:val="00F832F3"/>
    <w:rsid w:val="00FA0892"/>
    <w:rsid w:val="00FC30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6D1"/>
    <w:pPr>
      <w:tabs>
        <w:tab w:val="center" w:pos="4513"/>
        <w:tab w:val="right" w:pos="9026"/>
      </w:tabs>
    </w:pPr>
  </w:style>
  <w:style w:type="character" w:customStyle="1" w:styleId="HeaderChar">
    <w:name w:val="Header Char"/>
    <w:basedOn w:val="DefaultParagraphFont"/>
    <w:link w:val="Header"/>
    <w:uiPriority w:val="99"/>
    <w:rsid w:val="00B256D1"/>
    <w:rPr>
      <w:sz w:val="24"/>
      <w:szCs w:val="24"/>
      <w:lang w:eastAsia="en-US"/>
    </w:rPr>
  </w:style>
  <w:style w:type="paragraph" w:styleId="Footer">
    <w:name w:val="footer"/>
    <w:basedOn w:val="Normal"/>
    <w:link w:val="FooterChar"/>
    <w:uiPriority w:val="99"/>
    <w:unhideWhenUsed/>
    <w:rsid w:val="00B256D1"/>
    <w:pPr>
      <w:tabs>
        <w:tab w:val="center" w:pos="4513"/>
        <w:tab w:val="right" w:pos="9026"/>
      </w:tabs>
    </w:pPr>
  </w:style>
  <w:style w:type="character" w:customStyle="1" w:styleId="FooterChar">
    <w:name w:val="Footer Char"/>
    <w:basedOn w:val="DefaultParagraphFont"/>
    <w:link w:val="Footer"/>
    <w:uiPriority w:val="99"/>
    <w:rsid w:val="00B256D1"/>
    <w:rPr>
      <w:sz w:val="24"/>
      <w:szCs w:val="24"/>
      <w:lang w:eastAsia="en-US"/>
    </w:rPr>
  </w:style>
  <w:style w:type="paragraph" w:styleId="BalloonText">
    <w:name w:val="Balloon Text"/>
    <w:basedOn w:val="Normal"/>
    <w:link w:val="BalloonTextChar"/>
    <w:uiPriority w:val="99"/>
    <w:semiHidden/>
    <w:unhideWhenUsed/>
    <w:rsid w:val="00B256D1"/>
    <w:rPr>
      <w:rFonts w:ascii="Tahoma" w:hAnsi="Tahoma" w:cs="Tahoma"/>
      <w:sz w:val="16"/>
      <w:szCs w:val="16"/>
    </w:rPr>
  </w:style>
  <w:style w:type="character" w:customStyle="1" w:styleId="BalloonTextChar">
    <w:name w:val="Balloon Text Char"/>
    <w:basedOn w:val="DefaultParagraphFont"/>
    <w:link w:val="BalloonText"/>
    <w:uiPriority w:val="99"/>
    <w:semiHidden/>
    <w:rsid w:val="00B256D1"/>
    <w:rPr>
      <w:rFonts w:ascii="Tahoma" w:hAnsi="Tahoma" w:cs="Tahoma"/>
      <w:sz w:val="16"/>
      <w:szCs w:val="16"/>
      <w:lang w:eastAsia="en-US"/>
    </w:rPr>
  </w:style>
  <w:style w:type="table" w:styleId="TableGrid">
    <w:name w:val="Table Grid"/>
    <w:basedOn w:val="TableNormal"/>
    <w:rsid w:val="00B25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A3C03"/>
    <w:pPr>
      <w:ind w:left="720"/>
      <w:contextualSpacing/>
    </w:pPr>
  </w:style>
  <w:style w:type="character" w:customStyle="1" w:styleId="ArialHeading">
    <w:name w:val="Arial Heading"/>
    <w:uiPriority w:val="99"/>
    <w:rsid w:val="00FA0892"/>
    <w:rPr>
      <w:rFonts w:ascii="Arial" w:hAnsi="Arial"/>
      <w:b/>
      <w:color w:val="00517C"/>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6D1"/>
    <w:pPr>
      <w:tabs>
        <w:tab w:val="center" w:pos="4513"/>
        <w:tab w:val="right" w:pos="9026"/>
      </w:tabs>
    </w:pPr>
  </w:style>
  <w:style w:type="character" w:customStyle="1" w:styleId="HeaderChar">
    <w:name w:val="Header Char"/>
    <w:basedOn w:val="DefaultParagraphFont"/>
    <w:link w:val="Header"/>
    <w:uiPriority w:val="99"/>
    <w:rsid w:val="00B256D1"/>
    <w:rPr>
      <w:sz w:val="24"/>
      <w:szCs w:val="24"/>
      <w:lang w:eastAsia="en-US"/>
    </w:rPr>
  </w:style>
  <w:style w:type="paragraph" w:styleId="Footer">
    <w:name w:val="footer"/>
    <w:basedOn w:val="Normal"/>
    <w:link w:val="FooterChar"/>
    <w:uiPriority w:val="99"/>
    <w:unhideWhenUsed/>
    <w:rsid w:val="00B256D1"/>
    <w:pPr>
      <w:tabs>
        <w:tab w:val="center" w:pos="4513"/>
        <w:tab w:val="right" w:pos="9026"/>
      </w:tabs>
    </w:pPr>
  </w:style>
  <w:style w:type="character" w:customStyle="1" w:styleId="FooterChar">
    <w:name w:val="Footer Char"/>
    <w:basedOn w:val="DefaultParagraphFont"/>
    <w:link w:val="Footer"/>
    <w:uiPriority w:val="99"/>
    <w:rsid w:val="00B256D1"/>
    <w:rPr>
      <w:sz w:val="24"/>
      <w:szCs w:val="24"/>
      <w:lang w:eastAsia="en-US"/>
    </w:rPr>
  </w:style>
  <w:style w:type="paragraph" w:styleId="BalloonText">
    <w:name w:val="Balloon Text"/>
    <w:basedOn w:val="Normal"/>
    <w:link w:val="BalloonTextChar"/>
    <w:uiPriority w:val="99"/>
    <w:semiHidden/>
    <w:unhideWhenUsed/>
    <w:rsid w:val="00B256D1"/>
    <w:rPr>
      <w:rFonts w:ascii="Tahoma" w:hAnsi="Tahoma" w:cs="Tahoma"/>
      <w:sz w:val="16"/>
      <w:szCs w:val="16"/>
    </w:rPr>
  </w:style>
  <w:style w:type="character" w:customStyle="1" w:styleId="BalloonTextChar">
    <w:name w:val="Balloon Text Char"/>
    <w:basedOn w:val="DefaultParagraphFont"/>
    <w:link w:val="BalloonText"/>
    <w:uiPriority w:val="99"/>
    <w:semiHidden/>
    <w:rsid w:val="00B256D1"/>
    <w:rPr>
      <w:rFonts w:ascii="Tahoma" w:hAnsi="Tahoma" w:cs="Tahoma"/>
      <w:sz w:val="16"/>
      <w:szCs w:val="16"/>
      <w:lang w:eastAsia="en-US"/>
    </w:rPr>
  </w:style>
  <w:style w:type="table" w:styleId="TableGrid">
    <w:name w:val="Table Grid"/>
    <w:basedOn w:val="TableNormal"/>
    <w:rsid w:val="00B25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A3C03"/>
    <w:pPr>
      <w:ind w:left="720"/>
      <w:contextualSpacing/>
    </w:pPr>
  </w:style>
  <w:style w:type="character" w:customStyle="1" w:styleId="ArialHeading">
    <w:name w:val="Arial Heading"/>
    <w:uiPriority w:val="99"/>
    <w:rsid w:val="00FA0892"/>
    <w:rPr>
      <w:rFonts w:ascii="Arial" w:hAnsi="Arial"/>
      <w:b/>
      <w:color w:val="00517C"/>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i.gov.au/system/files/documents/privacy_notice_0.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cver.edu.au/support/topics/avetmiss/avetmiss-faqs" TargetMode="External"/><Relationship Id="rId4" Type="http://schemas.openxmlformats.org/officeDocument/2006/relationships/settings" Target="settings.xml"/><Relationship Id="rId9" Type="http://schemas.openxmlformats.org/officeDocument/2006/relationships/hyperlink" Target="https://www.usi.gov.au/about/benefits-u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658</Words>
  <Characters>3646</Characters>
  <Application>Microsoft Office Word</Application>
  <DocSecurity>0</DocSecurity>
  <Lines>86</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Doyle</dc:creator>
  <cp:lastModifiedBy>Carol Doyle</cp:lastModifiedBy>
  <cp:revision>2</cp:revision>
  <dcterms:created xsi:type="dcterms:W3CDTF">2016-08-14T12:48:00Z</dcterms:created>
  <dcterms:modified xsi:type="dcterms:W3CDTF">2016-08-14T12:48:00Z</dcterms:modified>
</cp:coreProperties>
</file>